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>
    <v:background id="_x0000_s1025" o:bwmode="white" fillcolor="#cfc" o:targetscreensize="800,600">
      <v:fill color2="#cf9" angle="-45" focus="100%" type="gradient"/>
    </v:background>
  </w:background>
  <w:body>
    <w:p w:rsidR="00E76442" w:rsidRDefault="00E76442" w:rsidP="00E0566C">
      <w:pPr>
        <w:pStyle w:val="1"/>
        <w:ind w:firstLine="709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448300" cy="3057849"/>
            <wp:effectExtent l="19050" t="0" r="0" b="0"/>
            <wp:docPr id="1" name="Рисунок 1" descr="https://www.bagira.guru/images/joomgallery/originals/raznoe_2/goroskopi_magiya_nepoznannoe_16/muzikalnaya_terapiya_20200209_100016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gira.guru/images/joomgallery/originals/raznoe_2/goroskopi_magiya_nepoznannoe_16/muzikalnaya_terapiya_20200209_1000164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346" cy="3055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4C87" w:rsidRPr="00E76442" w:rsidRDefault="00E76442" w:rsidP="00E0566C">
      <w:pPr>
        <w:pStyle w:val="1"/>
        <w:ind w:firstLine="709"/>
        <w:jc w:val="center"/>
        <w:rPr>
          <w:color w:val="FF0000"/>
          <w:sz w:val="28"/>
          <w:szCs w:val="28"/>
        </w:rPr>
      </w:pPr>
      <w:r w:rsidRPr="00E76442">
        <w:rPr>
          <w:color w:val="FF0000"/>
          <w:sz w:val="28"/>
          <w:szCs w:val="28"/>
        </w:rPr>
        <w:t>МУЗЫКОТЕРАПИЯ</w:t>
      </w:r>
    </w:p>
    <w:p w:rsidR="007F4C87" w:rsidRPr="007F4C87" w:rsidRDefault="007F4C87" w:rsidP="007F4C87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F4C87">
        <w:rPr>
          <w:sz w:val="28"/>
          <w:szCs w:val="28"/>
        </w:rPr>
        <w:t xml:space="preserve">Представляет собой метод, использующий музыку в качестве средства коррекции. Многочисленные методики музыкотерапии предусматривают как целостное и изолированное использование музыки в качестве основного и ведущего фактора воздействия (прослушивание музыкальных произведений, индивидуальное и групповое </w:t>
      </w:r>
      <w:proofErr w:type="spellStart"/>
      <w:r w:rsidRPr="007F4C87">
        <w:rPr>
          <w:sz w:val="28"/>
          <w:szCs w:val="28"/>
        </w:rPr>
        <w:t>музицирование</w:t>
      </w:r>
      <w:proofErr w:type="spellEnd"/>
      <w:r w:rsidRPr="007F4C87">
        <w:rPr>
          <w:sz w:val="28"/>
          <w:szCs w:val="28"/>
        </w:rPr>
        <w:t xml:space="preserve">), так и дополнением музыкальным сопровождением других коррекционных приемов для усиления их воздействия и повышения эффективности. </w:t>
      </w:r>
    </w:p>
    <w:p w:rsidR="007F4C87" w:rsidRPr="007F4C87" w:rsidRDefault="007F4C87" w:rsidP="007F4C87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F4C87">
        <w:rPr>
          <w:sz w:val="28"/>
          <w:szCs w:val="28"/>
        </w:rPr>
        <w:t xml:space="preserve">Музыкотерапия активно используется в коррекции эмоциональных отклонений, страхов. Шведская школа, будучи ориентирована на глубинную психологию, считает, что в коррекционной работе музыкотерапии должна отводиться центральная роль, так как музыка благодаря своим специфическим особенностям в состоянии проникнуть в глубинные слои личности. </w:t>
      </w:r>
      <w:proofErr w:type="spellStart"/>
      <w:r w:rsidRPr="007F4C87">
        <w:rPr>
          <w:sz w:val="28"/>
          <w:szCs w:val="28"/>
        </w:rPr>
        <w:t>Альтшулер</w:t>
      </w:r>
      <w:proofErr w:type="spellEnd"/>
      <w:r w:rsidRPr="007F4C87">
        <w:rPr>
          <w:sz w:val="28"/>
          <w:szCs w:val="28"/>
        </w:rPr>
        <w:t xml:space="preserve"> обнаружила физиологические изменения у пациентов, адекватные определенным типам музыкального воздействия и обосновала терапевтический подход, названным ею </w:t>
      </w:r>
      <w:proofErr w:type="spellStart"/>
      <w:r w:rsidRPr="007F4C87">
        <w:rPr>
          <w:sz w:val="28"/>
          <w:szCs w:val="28"/>
        </w:rPr>
        <w:t>изо-принципом</w:t>
      </w:r>
      <w:proofErr w:type="spellEnd"/>
      <w:r w:rsidRPr="007F4C87">
        <w:rPr>
          <w:sz w:val="28"/>
          <w:szCs w:val="28"/>
        </w:rPr>
        <w:t xml:space="preserve"> музыкотерапии. Согласно этому положению при затруднении словесного контакта с больным музыка способствует его установлению, если она соответствует эмоциональному тонусу состояния пациента. То есть, при депрессии показана музыка тихая, спокойная, при возбуждении – громкая, быстрого темпа. </w:t>
      </w:r>
    </w:p>
    <w:p w:rsidR="007F4C87" w:rsidRPr="007F4C87" w:rsidRDefault="007F4C87" w:rsidP="007F4C87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F4C87">
        <w:rPr>
          <w:sz w:val="28"/>
          <w:szCs w:val="28"/>
        </w:rPr>
        <w:t>Физиологическое воздействие музыки на человека основано на том, что нервная система, а с ней и мускулатура обладают способностью усвоения ритма. Музыка как ритмический раздражитель стимулирует физиологические процессы организма, происходящие ритмично как в двигательной, так и вегетативной сфере. Ритмы отдельных органов человека всегда</w:t>
      </w:r>
      <w:r w:rsidR="009E4D85">
        <w:rPr>
          <w:sz w:val="28"/>
          <w:szCs w:val="28"/>
        </w:rPr>
        <w:t xml:space="preserve"> </w:t>
      </w:r>
      <w:r w:rsidRPr="007F4C87">
        <w:rPr>
          <w:sz w:val="28"/>
          <w:szCs w:val="28"/>
        </w:rPr>
        <w:t xml:space="preserve">соразмерны. Между ритмом движения и ритмом внутренних органов существует </w:t>
      </w:r>
      <w:r w:rsidRPr="007F4C87">
        <w:rPr>
          <w:sz w:val="28"/>
          <w:szCs w:val="28"/>
        </w:rPr>
        <w:lastRenderedPageBreak/>
        <w:t xml:space="preserve">определенная связь. </w:t>
      </w:r>
      <w:proofErr w:type="gramStart"/>
      <w:r w:rsidRPr="007F4C87">
        <w:rPr>
          <w:sz w:val="28"/>
          <w:szCs w:val="28"/>
        </w:rPr>
        <w:t>Ритмические движения</w:t>
      </w:r>
      <w:proofErr w:type="gramEnd"/>
      <w:r w:rsidRPr="007F4C87">
        <w:rPr>
          <w:sz w:val="28"/>
          <w:szCs w:val="28"/>
        </w:rPr>
        <w:t xml:space="preserve"> представляют собой единую функциональную систему, двигательный стереотип. Используя музыку как ритмический раздражитель, можно достигнуть повышения ритмических процессов организма в более строгой компактности и экономичности энергетических затрат. </w:t>
      </w:r>
    </w:p>
    <w:p w:rsidR="007F4C87" w:rsidRPr="007F4C87" w:rsidRDefault="007F4C87" w:rsidP="007F4C87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F4C87">
        <w:rPr>
          <w:sz w:val="28"/>
          <w:szCs w:val="28"/>
        </w:rPr>
        <w:t>Известно, что ритм марша, рассчитанный на сопровождение отрядов вой</w:t>
      </w:r>
      <w:proofErr w:type="gramStart"/>
      <w:r w:rsidRPr="007F4C87">
        <w:rPr>
          <w:sz w:val="28"/>
          <w:szCs w:val="28"/>
        </w:rPr>
        <w:t>ск в дл</w:t>
      </w:r>
      <w:proofErr w:type="gramEnd"/>
      <w:r w:rsidRPr="007F4C87">
        <w:rPr>
          <w:sz w:val="28"/>
          <w:szCs w:val="28"/>
        </w:rPr>
        <w:t xml:space="preserve">ительных походах, чуть медленнее ритма спокойной работы человеческого сердца. При таком ритме музыки можно идти очень долго, не испытывая сильной усталости. В то же время марши, звучащие во время парадных шествий, более энергичны. Это несколько повышает нормальный ритм человеческого сердца в спокойном состоянии. Поэтому такие марши оказывают бодрящее, мобилизующее воздействие. Показано что ритм вальса в три четверти оказывает успокоительное воздействие. Не меньшей силой воздействия, чем ритм обладает музыкальная интонация. Музыка использует в качестве своей основы как первичные голосовые реакции (плач, смех, крик), механизмом </w:t>
      </w:r>
      <w:proofErr w:type="gramStart"/>
      <w:r w:rsidRPr="007F4C87">
        <w:rPr>
          <w:sz w:val="28"/>
          <w:szCs w:val="28"/>
        </w:rPr>
        <w:t>которых</w:t>
      </w:r>
      <w:proofErr w:type="gramEnd"/>
      <w:r w:rsidRPr="007F4C87">
        <w:rPr>
          <w:sz w:val="28"/>
          <w:szCs w:val="28"/>
        </w:rPr>
        <w:t xml:space="preserve"> служит безусловный рефлекс, так и развившиеся позднее на их основе условные интонации.</w:t>
      </w:r>
    </w:p>
    <w:p w:rsidR="007F4C87" w:rsidRPr="007F4C87" w:rsidRDefault="007F4C87" w:rsidP="007F4C87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F4C87">
        <w:rPr>
          <w:sz w:val="28"/>
          <w:szCs w:val="28"/>
        </w:rPr>
        <w:t xml:space="preserve">Среди музыкальных инструментов можно выделить лидера по воздействию на состояние человека – это орган. </w:t>
      </w:r>
    </w:p>
    <w:p w:rsidR="007F4C87" w:rsidRPr="007F4C87" w:rsidRDefault="007F4C87" w:rsidP="007F4C87">
      <w:pPr>
        <w:pStyle w:val="a3"/>
        <w:ind w:firstLine="709"/>
        <w:jc w:val="both"/>
        <w:rPr>
          <w:sz w:val="28"/>
          <w:szCs w:val="28"/>
        </w:rPr>
      </w:pPr>
      <w:r w:rsidRPr="007F4C87">
        <w:rPr>
          <w:sz w:val="28"/>
          <w:szCs w:val="28"/>
        </w:rPr>
        <w:t xml:space="preserve">Музыка способна устанавливать общее настроение, причем эмоциональная окраска образов, возникающих при ее восприятии, различна в зависимости от индивидуальных особенностей музыкального восприятия, степени музыкальной подготовки, интеллектуальных особенностей </w:t>
      </w:r>
      <w:proofErr w:type="spellStart"/>
      <w:r w:rsidRPr="007F4C87">
        <w:rPr>
          <w:sz w:val="28"/>
          <w:szCs w:val="28"/>
        </w:rPr>
        <w:t>слушащего</w:t>
      </w:r>
      <w:proofErr w:type="spellEnd"/>
      <w:r w:rsidRPr="007F4C87">
        <w:rPr>
          <w:sz w:val="28"/>
          <w:szCs w:val="28"/>
        </w:rPr>
        <w:t>.   </w:t>
      </w:r>
    </w:p>
    <w:p w:rsidR="007F4C87" w:rsidRPr="007F4C87" w:rsidRDefault="007F4C87" w:rsidP="007F4C87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F4C87">
        <w:rPr>
          <w:sz w:val="28"/>
          <w:szCs w:val="28"/>
        </w:rPr>
        <w:t>Изучение эмоциональной значимости отдельных элементов музыки – ритма. Тональности – показало их способность вызывать состояние, адекватное характеру раздражителя: минорные тональности обнаруживают депрессивный эффект, быстрые пульсирующие ритмы действуют возбуждающе и вызывают отрицательные эмоции, мягкие ритмы успокаивают, диссонансы возбуждают, консонансы успокаивают.</w:t>
      </w:r>
    </w:p>
    <w:p w:rsidR="007F4C87" w:rsidRDefault="007F4C87" w:rsidP="007F4C87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F4C87">
        <w:rPr>
          <w:sz w:val="28"/>
          <w:szCs w:val="28"/>
        </w:rPr>
        <w:t xml:space="preserve">Подробный разбор литературы, посвященной различным аспектам музыкотерапии, представлен в работах Л.С.Брусиловского, В.Ю.Завьялова, К.Швабе и др. Музыкотерапия может служить  вспомогательным средством установления контакта между психологом и клиентом и средством, облегчающим </w:t>
      </w:r>
      <w:proofErr w:type="gramStart"/>
      <w:r w:rsidRPr="007F4C87">
        <w:rPr>
          <w:sz w:val="28"/>
          <w:szCs w:val="28"/>
        </w:rPr>
        <w:t>эмоциональное</w:t>
      </w:r>
      <w:proofErr w:type="gramEnd"/>
      <w:r w:rsidRPr="007F4C87">
        <w:rPr>
          <w:sz w:val="28"/>
          <w:szCs w:val="28"/>
        </w:rPr>
        <w:t xml:space="preserve"> </w:t>
      </w:r>
      <w:proofErr w:type="spellStart"/>
      <w:r w:rsidRPr="007F4C87">
        <w:rPr>
          <w:sz w:val="28"/>
          <w:szCs w:val="28"/>
        </w:rPr>
        <w:t>отреагирование</w:t>
      </w:r>
      <w:proofErr w:type="spellEnd"/>
      <w:r w:rsidRPr="007F4C87">
        <w:rPr>
          <w:sz w:val="28"/>
          <w:szCs w:val="28"/>
        </w:rPr>
        <w:t xml:space="preserve"> в процессе коррекционной работы.</w:t>
      </w:r>
    </w:p>
    <w:p w:rsidR="009E4D85" w:rsidRDefault="009E4D85" w:rsidP="007F4C8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9E4D85" w:rsidRPr="007F4C87" w:rsidRDefault="009E4D85" w:rsidP="007F4C8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7F4C87" w:rsidRPr="007F4C87" w:rsidRDefault="007F4C87" w:rsidP="007F4C87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F4C87">
        <w:rPr>
          <w:sz w:val="28"/>
          <w:szCs w:val="28"/>
        </w:rPr>
        <w:lastRenderedPageBreak/>
        <w:t xml:space="preserve">В качестве психологических механизмов коррекционного воздействия музыкотерапии указывают: </w:t>
      </w:r>
    </w:p>
    <w:p w:rsidR="007F4C87" w:rsidRPr="007F4C87" w:rsidRDefault="007F4C87" w:rsidP="007F4C87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7F4C87">
        <w:rPr>
          <w:sz w:val="28"/>
          <w:szCs w:val="28"/>
        </w:rPr>
        <w:t xml:space="preserve">катарсис – эмоциональную разрядку, регулирование эмоционального состояния; </w:t>
      </w:r>
    </w:p>
    <w:p w:rsidR="007F4C87" w:rsidRPr="007F4C87" w:rsidRDefault="007F4C87" w:rsidP="007F4C87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7F4C87">
        <w:rPr>
          <w:sz w:val="28"/>
          <w:szCs w:val="28"/>
        </w:rPr>
        <w:t xml:space="preserve">облегчение осознания собственных переживаний; </w:t>
      </w:r>
    </w:p>
    <w:p w:rsidR="007F4C87" w:rsidRPr="007F4C87" w:rsidRDefault="007F4C87" w:rsidP="007F4C87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7F4C87">
        <w:rPr>
          <w:sz w:val="28"/>
          <w:szCs w:val="28"/>
        </w:rPr>
        <w:t xml:space="preserve">конфронтацию с жизненными проблемами; </w:t>
      </w:r>
    </w:p>
    <w:p w:rsidR="007F4C87" w:rsidRPr="007F4C87" w:rsidRDefault="007F4C87" w:rsidP="007F4C87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7F4C87">
        <w:rPr>
          <w:sz w:val="28"/>
          <w:szCs w:val="28"/>
        </w:rPr>
        <w:t xml:space="preserve">приобретение новых средств эмоциональной экспрессии. </w:t>
      </w:r>
    </w:p>
    <w:p w:rsidR="007F4C87" w:rsidRPr="007F4C87" w:rsidRDefault="007F4C87" w:rsidP="007F4C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C87">
        <w:rPr>
          <w:sz w:val="28"/>
          <w:szCs w:val="28"/>
        </w:rPr>
        <w:t xml:space="preserve">В зависимости от активности клиентов, степени их участия в </w:t>
      </w:r>
      <w:proofErr w:type="spellStart"/>
      <w:r w:rsidRPr="007F4C87">
        <w:rPr>
          <w:sz w:val="28"/>
          <w:szCs w:val="28"/>
        </w:rPr>
        <w:t>музыкотерапевтическом</w:t>
      </w:r>
      <w:proofErr w:type="spellEnd"/>
      <w:r w:rsidRPr="007F4C87">
        <w:rPr>
          <w:sz w:val="28"/>
          <w:szCs w:val="28"/>
        </w:rPr>
        <w:t xml:space="preserve"> процессе и поставленных задач МТ может быть представлена в форме активной, когда они активно выражают себя в музыке и пассивной, когда клиентам предлагают только прослушать музыку.</w:t>
      </w:r>
    </w:p>
    <w:p w:rsidR="007F4C87" w:rsidRPr="007F4C87" w:rsidRDefault="007F4C87" w:rsidP="007F4C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C87">
        <w:rPr>
          <w:sz w:val="28"/>
          <w:szCs w:val="28"/>
        </w:rPr>
        <w:t>Пассивная музыкотерапия имеет такую форму коррекции как регулятивную, способствующую снижению нервно-психического напряжения.</w:t>
      </w:r>
    </w:p>
    <w:p w:rsidR="00963DA9" w:rsidRPr="007F4C87" w:rsidRDefault="007F4C87" w:rsidP="007F4C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C87">
        <w:rPr>
          <w:sz w:val="28"/>
          <w:szCs w:val="28"/>
        </w:rPr>
        <w:t xml:space="preserve">При групповой </w:t>
      </w:r>
      <w:proofErr w:type="spellStart"/>
      <w:r w:rsidRPr="007F4C87">
        <w:rPr>
          <w:sz w:val="28"/>
          <w:szCs w:val="28"/>
        </w:rPr>
        <w:t>психокоррекционной</w:t>
      </w:r>
      <w:proofErr w:type="spellEnd"/>
      <w:r w:rsidRPr="007F4C87">
        <w:rPr>
          <w:sz w:val="28"/>
          <w:szCs w:val="28"/>
        </w:rPr>
        <w:t xml:space="preserve"> работе используется активный вариант МТ.  Для использования активного варианта нужен набор несложных музыкальных инструментов: колокольчики, барабан, цимбалы. </w:t>
      </w:r>
    </w:p>
    <w:sectPr w:rsidR="00963DA9" w:rsidRPr="007F4C87" w:rsidSect="009E4D85">
      <w:pgSz w:w="11906" w:h="16838"/>
      <w:pgMar w:top="1134" w:right="1134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E4B"/>
    <w:multiLevelType w:val="multilevel"/>
    <w:tmpl w:val="0CF20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41C52"/>
    <w:multiLevelType w:val="multilevel"/>
    <w:tmpl w:val="6D084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C87"/>
    <w:rsid w:val="00716B13"/>
    <w:rsid w:val="007F4C87"/>
    <w:rsid w:val="00811E6E"/>
    <w:rsid w:val="00963DA9"/>
    <w:rsid w:val="009E4D85"/>
    <w:rsid w:val="00E0566C"/>
    <w:rsid w:val="00E7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4C87"/>
    <w:pPr>
      <w:spacing w:before="100" w:beforeAutospacing="1" w:after="100" w:afterAutospacing="1"/>
      <w:outlineLvl w:val="0"/>
    </w:pPr>
    <w:rPr>
      <w:b/>
      <w:bCs/>
      <w:color w:val="80404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C87"/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paragraph" w:styleId="a3">
    <w:name w:val="Normal (Web)"/>
    <w:basedOn w:val="a"/>
    <w:rsid w:val="007F4C8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76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2021-11-05T20:35:00Z</dcterms:created>
  <dcterms:modified xsi:type="dcterms:W3CDTF">2021-11-06T19:49:00Z</dcterms:modified>
</cp:coreProperties>
</file>